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i/>
          <w:iCs/>
        </w:rPr>
        <w:t xml:space="preserve">Hier, une automobile bleue, de type coupés, que son propriétaire avait laissé pour un momant devant un bar de la rue Moscova s'est mis en route toute seule. Après avoir traversé le cours Garibaldi puis la rue Montello, à une vitesse croiçante, la voiture a tournée à gauche, puis à droite, en empruntant la rue Elvezia et enfin elle s'est jeté contre les vieilles ruines du château des Sforza qui se dressent devant le parc. Elle a prit </w:t>
      </w:r>
    </w:p>
    <w:p>
      <w:pPr>
        <w:pStyle w:val="Corpsdetexte"/>
      </w:pPr>
      <w:r>
        <w:rPr>
          <w:i/>
          <w:iCs/>
        </w:rPr>
        <w:t xml:space="preserve">feu et fut entièrement carbonisé. Il reste à expliquer comment cette voiture, abandonné à elle-même, a pus parcourir cet itinéraire en zigzag sans rencontrer d'obstacles malgré la circulation intense ; et comment elle a put accélérer de plus en plus son alure.</w:t>
      </w:r>
      <w:r>
        <w:rPr>
          <w:i/>
          <w:iCs/>
        </w:rPr>
        <w:t xml:space="preserve"> </w:t>
      </w:r>
    </w:p>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2026-01-10T09:23:46Z</dcterms:created>
  <dcterms:modified xsi:type="dcterms:W3CDTF">2026-01-10T09:23:46Z</dcterms:modified>
</cp:coreProperties>
</file>

<file path=docProps/custom.xml><?xml version="1.0" encoding="utf-8"?>
<Properties xmlns="http://schemas.openxmlformats.org/officeDocument/2006/custom-properties" xmlns:vt="http://schemas.openxmlformats.org/officeDocument/2006/docPropsVTypes"/>
</file>